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EB0EB" w14:textId="77777777" w:rsidR="00F5767C" w:rsidRDefault="00F5767C" w:rsidP="00F5767C">
      <w:proofErr w:type="spellStart"/>
      <w:r>
        <w:t>Mediationclausule</w:t>
      </w:r>
      <w:proofErr w:type="spellEnd"/>
    </w:p>
    <w:p w14:paraId="55A5E3D6" w14:textId="77777777" w:rsidR="00F5767C" w:rsidRDefault="00F5767C" w:rsidP="00F5767C">
      <w:r>
        <w:t>1.</w:t>
      </w:r>
    </w:p>
    <w:p w14:paraId="582278FC" w14:textId="77777777" w:rsidR="00F5767C" w:rsidRDefault="00F5767C" w:rsidP="00F5767C">
      <w:r>
        <w:t xml:space="preserve">a.  Ingeval van geschillen, verband houdende met de tussen partijen gesloten overeenkomst of uit </w:t>
      </w:r>
      <w:bookmarkStart w:id="0" w:name="_GoBack"/>
      <w:bookmarkEnd w:id="0"/>
      <w:r>
        <w:t>daarop voortbouwende overeenkomsten, zullen partijen trachten deze in eerste instantie op te lossen met behulp van ICT-</w:t>
      </w:r>
      <w:proofErr w:type="spellStart"/>
      <w:r>
        <w:t>mediation</w:t>
      </w:r>
      <w:proofErr w:type="spellEnd"/>
      <w:r>
        <w:t>, conform het ICT-</w:t>
      </w:r>
      <w:proofErr w:type="spellStart"/>
      <w:r>
        <w:t>Mediation</w:t>
      </w:r>
      <w:proofErr w:type="spellEnd"/>
      <w:r>
        <w:t xml:space="preserve"> Reglement van de Stichting Geschillenoplossing Automatisering (SGOA), statutair gevestigd te Den Haag, zoals dat luidt op de aanvangsdatum van de ICT-</w:t>
      </w:r>
      <w:proofErr w:type="spellStart"/>
      <w:r>
        <w:t>mediation</w:t>
      </w:r>
      <w:proofErr w:type="spellEnd"/>
      <w:r>
        <w:t>.</w:t>
      </w:r>
    </w:p>
    <w:p w14:paraId="3D883922" w14:textId="77777777" w:rsidR="00F5767C" w:rsidRDefault="00F5767C" w:rsidP="00F5767C">
      <w:r>
        <w:t>b.      Zolang de ICT-</w:t>
      </w:r>
      <w:proofErr w:type="spellStart"/>
      <w:r>
        <w:t>mediation</w:t>
      </w:r>
      <w:proofErr w:type="spellEnd"/>
      <w:r>
        <w:t xml:space="preserve"> niet is beëindigd, zal geen der partijen het geschil aan rechter of een arbitraal college voorleggen, tenzij uitsluitend ter bewaring van rechten of het treffen van noodzakelijke voorlopige voorzieningen.</w:t>
      </w:r>
    </w:p>
    <w:p w14:paraId="2E04A22C" w14:textId="77777777" w:rsidR="00F5767C" w:rsidRDefault="00F5767C" w:rsidP="00F5767C">
      <w:r>
        <w:t xml:space="preserve">c.       Partijen verplichten zich over en weer de eerste </w:t>
      </w:r>
      <w:proofErr w:type="spellStart"/>
      <w:r>
        <w:t>mediationbijeenkomst</w:t>
      </w:r>
      <w:proofErr w:type="spellEnd"/>
      <w:r>
        <w:t xml:space="preserve"> gezamenlijk bij te wonen. Daarna zijn partijen vrij de ICT-</w:t>
      </w:r>
      <w:proofErr w:type="spellStart"/>
      <w:r>
        <w:t>mediation</w:t>
      </w:r>
      <w:proofErr w:type="spellEnd"/>
      <w:r>
        <w:t xml:space="preserve"> op ieder gewenst moment om welke reden dan ook te beëindigen. </w:t>
      </w:r>
    </w:p>
    <w:p w14:paraId="02CE3D24" w14:textId="77777777" w:rsidR="00F5767C" w:rsidRDefault="00F5767C" w:rsidP="00F5767C">
      <w:r>
        <w:t>2.            Indien het onmogelijk is gebleken een geschil als hiervoor bedoeld op te lossen met behulp van ICT-</w:t>
      </w:r>
      <w:proofErr w:type="spellStart"/>
      <w:r>
        <w:t>mediation</w:t>
      </w:r>
      <w:proofErr w:type="spellEnd"/>
      <w:r>
        <w:t xml:space="preserve"> dan wel indien de ICT-</w:t>
      </w:r>
      <w:proofErr w:type="spellStart"/>
      <w:r>
        <w:t>mediation</w:t>
      </w:r>
      <w:proofErr w:type="spellEnd"/>
      <w:r>
        <w:t xml:space="preserve"> is geëindigd, dan zal dat geschil worden beslecht door arbitrage overeenkomstig het Arbitragereglement van de Stichting Geschillenoplossing Automatisering (SGOA),</w:t>
      </w:r>
      <w:r w:rsidR="00265369">
        <w:t xml:space="preserve"> </w:t>
      </w:r>
      <w:r>
        <w:t>zoals dat luidt op de datum van aanvrage door de meest gerede partij van de arbitrage.</w:t>
      </w:r>
    </w:p>
    <w:p w14:paraId="3D0C48AC" w14:textId="77777777" w:rsidR="00384A52" w:rsidRDefault="00384A52"/>
    <w:sectPr w:rsidR="00384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7C"/>
    <w:rsid w:val="00265369"/>
    <w:rsid w:val="00384A52"/>
    <w:rsid w:val="00A835A5"/>
    <w:rsid w:val="00F5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AEF0"/>
  <w15:docId w15:val="{491CC14D-8EB1-4AB2-8B36-9AF2CAD2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5C06BE93FB04599DEE30EF7605409" ma:contentTypeVersion="8" ma:contentTypeDescription="Een nieuw document maken." ma:contentTypeScope="" ma:versionID="aaf56ba54e47b4ad77b500d6d3822275">
  <xsd:schema xmlns:xsd="http://www.w3.org/2001/XMLSchema" xmlns:xs="http://www.w3.org/2001/XMLSchema" xmlns:p="http://schemas.microsoft.com/office/2006/metadata/properties" xmlns:ns2="f187336b-d770-47ac-831f-333eaa52f733" xmlns:ns3="47a789ca-40ff-4326-bba9-3852d2eba90e" targetNamespace="http://schemas.microsoft.com/office/2006/metadata/properties" ma:root="true" ma:fieldsID="ac97c868071753dde6d3a7ba31eaebcd" ns2:_="" ns3:_="">
    <xsd:import namespace="f187336b-d770-47ac-831f-333eaa52f733"/>
    <xsd:import namespace="47a789ca-40ff-4326-bba9-3852d2eba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7336b-d770-47ac-831f-333eaa52f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789ca-40ff-4326-bba9-3852d2eba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79B144-5E27-4C6E-AAC3-DEF8AC332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7336b-d770-47ac-831f-333eaa52f733"/>
    <ds:schemaRef ds:uri="47a789ca-40ff-4326-bba9-3852d2eba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18A7F-8373-4D9D-BD72-47C32E5E6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ED642-D8D7-499E-9DC1-0DD887989D6D}">
  <ds:schemaRefs>
    <ds:schemaRef ds:uri="http://purl.org/dc/dcmitype/"/>
    <ds:schemaRef ds:uri="f187336b-d770-47ac-831f-333eaa52f733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7a789ca-40ff-4326-bba9-3852d2eba90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 van Beugen</dc:creator>
  <cp:lastModifiedBy>Dafne van den Berg</cp:lastModifiedBy>
  <cp:revision>2</cp:revision>
  <dcterms:created xsi:type="dcterms:W3CDTF">2018-10-01T09:39:00Z</dcterms:created>
  <dcterms:modified xsi:type="dcterms:W3CDTF">2018-10-01T09:39:00Z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0x0101007B45C06BE93FB04599DEE30EF7605409</vt:lpwstr>
  </property>
</Properties>
</file>